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A37DA" w14:textId="77777777" w:rsidR="00E63ACB" w:rsidRDefault="006F43A9" w:rsidP="00D9002A">
      <w:pPr>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897ECA">
        <w:rPr>
          <w:rFonts w:ascii="Times New Roman" w:hAnsi="Times New Roman" w:cs="Times New Roman"/>
          <w:sz w:val="28"/>
          <w:szCs w:val="28"/>
        </w:rPr>
        <w:t xml:space="preserve">Secondary Market is a market where </w:t>
      </w:r>
      <w:r w:rsidR="00742C1D">
        <w:rPr>
          <w:rFonts w:ascii="Times New Roman" w:hAnsi="Times New Roman" w:cs="Times New Roman"/>
          <w:sz w:val="28"/>
          <w:szCs w:val="28"/>
        </w:rPr>
        <w:t>securities are</w:t>
      </w:r>
      <w:r w:rsidR="00897ECA">
        <w:rPr>
          <w:rFonts w:ascii="Times New Roman" w:hAnsi="Times New Roman" w:cs="Times New Roman"/>
          <w:sz w:val="28"/>
          <w:szCs w:val="28"/>
        </w:rPr>
        <w:t xml:space="preserve"> traded. It is a place which provides liquidity to the securitie</w:t>
      </w:r>
      <w:r w:rsidR="00E63ACB">
        <w:rPr>
          <w:rFonts w:ascii="Times New Roman" w:hAnsi="Times New Roman" w:cs="Times New Roman"/>
          <w:sz w:val="28"/>
          <w:szCs w:val="28"/>
        </w:rPr>
        <w:t>s issued in the Primary Market.</w:t>
      </w:r>
    </w:p>
    <w:p w14:paraId="204D69C8" w14:textId="77777777" w:rsidR="00465F48" w:rsidRDefault="00E63ACB" w:rsidP="00D9002A">
      <w:pPr>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897ECA">
        <w:rPr>
          <w:rFonts w:ascii="Times New Roman" w:hAnsi="Times New Roman" w:cs="Times New Roman"/>
          <w:sz w:val="28"/>
          <w:szCs w:val="28"/>
        </w:rPr>
        <w:t xml:space="preserve">The Secondary market is represented by the stock exchange which provides an </w:t>
      </w:r>
      <w:r w:rsidR="00742C1D">
        <w:rPr>
          <w:rFonts w:ascii="Times New Roman" w:hAnsi="Times New Roman" w:cs="Times New Roman"/>
          <w:sz w:val="28"/>
          <w:szCs w:val="28"/>
        </w:rPr>
        <w:t>organised</w:t>
      </w:r>
      <w:r w:rsidR="00897ECA">
        <w:rPr>
          <w:rFonts w:ascii="Times New Roman" w:hAnsi="Times New Roman" w:cs="Times New Roman"/>
          <w:sz w:val="28"/>
          <w:szCs w:val="28"/>
        </w:rPr>
        <w:t xml:space="preserve"> market place for investors to buy and sell securities. In other words, trading of securities subsequent to its primary offering takes place in Secondary Market.</w:t>
      </w:r>
    </w:p>
    <w:p w14:paraId="54DFF15A" w14:textId="77777777" w:rsidR="006E43D7" w:rsidRDefault="00897ECA" w:rsidP="00D9002A">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The Secondary Market </w:t>
      </w:r>
      <w:r w:rsidR="00EB2ED3">
        <w:rPr>
          <w:rFonts w:ascii="Times New Roman" w:hAnsi="Times New Roman" w:cs="Times New Roman"/>
          <w:sz w:val="28"/>
          <w:szCs w:val="28"/>
        </w:rPr>
        <w:t>induces</w:t>
      </w:r>
      <w:r>
        <w:rPr>
          <w:rFonts w:ascii="Times New Roman" w:hAnsi="Times New Roman" w:cs="Times New Roman"/>
          <w:sz w:val="28"/>
          <w:szCs w:val="28"/>
        </w:rPr>
        <w:t xml:space="preserve"> investors to continuously rearrange their investments if they wish so. The initial buyer in the Primary Market may re-offer his securities to any interested buye</w:t>
      </w:r>
      <w:r w:rsidR="006E43D7">
        <w:rPr>
          <w:rFonts w:ascii="Times New Roman" w:hAnsi="Times New Roman" w:cs="Times New Roman"/>
          <w:sz w:val="28"/>
          <w:szCs w:val="28"/>
        </w:rPr>
        <w:t>r at mutually acceptable price.</w:t>
      </w:r>
    </w:p>
    <w:p w14:paraId="2E3ADF6A" w14:textId="77777777" w:rsidR="00897ECA" w:rsidRPr="00755656" w:rsidRDefault="006E43D7" w:rsidP="00D9002A">
      <w:pPr>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897ECA">
        <w:rPr>
          <w:rFonts w:ascii="Times New Roman" w:hAnsi="Times New Roman" w:cs="Times New Roman"/>
          <w:sz w:val="28"/>
          <w:szCs w:val="28"/>
        </w:rPr>
        <w:t>The Stock Exchange provides a market place where such mutually acceptable price may be determined. This active role of Secondary Market promoters growth of the Primary Market and encourages capital formation because investors in the Primary Market are assured of continuous and rea</w:t>
      </w:r>
      <w:r w:rsidR="00887A52">
        <w:rPr>
          <w:rFonts w:ascii="Times New Roman" w:hAnsi="Times New Roman" w:cs="Times New Roman"/>
          <w:sz w:val="28"/>
          <w:szCs w:val="28"/>
        </w:rPr>
        <w:t>dy market for their investment.</w:t>
      </w:r>
    </w:p>
    <w:sectPr w:rsidR="00897ECA" w:rsidRPr="0075565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1833"/>
    <w:rsid w:val="000014F4"/>
    <w:rsid w:val="0000386F"/>
    <w:rsid w:val="00026347"/>
    <w:rsid w:val="00054137"/>
    <w:rsid w:val="000A23AC"/>
    <w:rsid w:val="000A7839"/>
    <w:rsid w:val="000D1FC0"/>
    <w:rsid w:val="001524BD"/>
    <w:rsid w:val="00160DFD"/>
    <w:rsid w:val="001724F0"/>
    <w:rsid w:val="001848D2"/>
    <w:rsid w:val="001A7CCD"/>
    <w:rsid w:val="001D364D"/>
    <w:rsid w:val="00203307"/>
    <w:rsid w:val="00222929"/>
    <w:rsid w:val="00246A5D"/>
    <w:rsid w:val="0025006C"/>
    <w:rsid w:val="00297713"/>
    <w:rsid w:val="00303F41"/>
    <w:rsid w:val="00392869"/>
    <w:rsid w:val="003C20CC"/>
    <w:rsid w:val="00416447"/>
    <w:rsid w:val="00427DDF"/>
    <w:rsid w:val="004376A0"/>
    <w:rsid w:val="00441337"/>
    <w:rsid w:val="00465F48"/>
    <w:rsid w:val="00467F91"/>
    <w:rsid w:val="00494DFB"/>
    <w:rsid w:val="00494F1C"/>
    <w:rsid w:val="004A1B11"/>
    <w:rsid w:val="004A21A3"/>
    <w:rsid w:val="004C7D69"/>
    <w:rsid w:val="005551D3"/>
    <w:rsid w:val="005B2331"/>
    <w:rsid w:val="006038CB"/>
    <w:rsid w:val="006742BF"/>
    <w:rsid w:val="006A331E"/>
    <w:rsid w:val="006A47B7"/>
    <w:rsid w:val="006C4E44"/>
    <w:rsid w:val="006C79E7"/>
    <w:rsid w:val="006E43D7"/>
    <w:rsid w:val="006F43A9"/>
    <w:rsid w:val="0070257B"/>
    <w:rsid w:val="00724E04"/>
    <w:rsid w:val="00727FC7"/>
    <w:rsid w:val="00742C1D"/>
    <w:rsid w:val="00755656"/>
    <w:rsid w:val="0075654D"/>
    <w:rsid w:val="00786D66"/>
    <w:rsid w:val="00796323"/>
    <w:rsid w:val="007A3566"/>
    <w:rsid w:val="007C2BBF"/>
    <w:rsid w:val="0085413C"/>
    <w:rsid w:val="00887A52"/>
    <w:rsid w:val="00897ECA"/>
    <w:rsid w:val="008C0EFE"/>
    <w:rsid w:val="00922D38"/>
    <w:rsid w:val="00934D02"/>
    <w:rsid w:val="00980511"/>
    <w:rsid w:val="00994F9D"/>
    <w:rsid w:val="00A2672F"/>
    <w:rsid w:val="00A50B37"/>
    <w:rsid w:val="00A52D72"/>
    <w:rsid w:val="00A6724F"/>
    <w:rsid w:val="00A70560"/>
    <w:rsid w:val="00B23C0B"/>
    <w:rsid w:val="00B30A88"/>
    <w:rsid w:val="00BC5D08"/>
    <w:rsid w:val="00C0174D"/>
    <w:rsid w:val="00C2654A"/>
    <w:rsid w:val="00C31405"/>
    <w:rsid w:val="00C7024D"/>
    <w:rsid w:val="00CA19B6"/>
    <w:rsid w:val="00CD642B"/>
    <w:rsid w:val="00D004F8"/>
    <w:rsid w:val="00D21833"/>
    <w:rsid w:val="00D52EC9"/>
    <w:rsid w:val="00D57630"/>
    <w:rsid w:val="00D9002A"/>
    <w:rsid w:val="00DA7CE1"/>
    <w:rsid w:val="00E207B8"/>
    <w:rsid w:val="00E63ACB"/>
    <w:rsid w:val="00E94247"/>
    <w:rsid w:val="00EB2ED3"/>
    <w:rsid w:val="00EC1334"/>
    <w:rsid w:val="00EC2AD3"/>
    <w:rsid w:val="00F5491C"/>
    <w:rsid w:val="00F66576"/>
    <w:rsid w:val="00F909C4"/>
    <w:rsid w:val="00F97240"/>
    <w:rsid w:val="00FA22CD"/>
    <w:rsid w:val="00FC7765"/>
    <w:rsid w:val="00FD23BB"/>
    <w:rsid w:val="00FE780E"/>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05EB40"/>
  <w15:docId w15:val="{1362762E-836E-4D9B-BCB3-035ABFE6D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B8BBD-F5F8-4322-A66A-ACBB28714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138</Words>
  <Characters>793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perfect</dc:creator>
  <cp:lastModifiedBy>Testing PC 2</cp:lastModifiedBy>
  <cp:revision>17</cp:revision>
  <dcterms:created xsi:type="dcterms:W3CDTF">2019-11-14T06:13:00Z</dcterms:created>
  <dcterms:modified xsi:type="dcterms:W3CDTF">2026-06-02T09:48:00Z</dcterms:modified>
</cp:coreProperties>
</file>